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F51" w:rsidRPr="00AA3B75" w:rsidRDefault="00CF0F51" w:rsidP="00CF0F51">
      <w:pPr>
        <w:spacing w:after="100" w:afterAutospacing="1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AA3B75">
        <w:rPr>
          <w:rFonts w:ascii="Times New Roman" w:hAnsi="Times New Roman" w:cs="Times New Roman"/>
          <w:b/>
          <w:bCs/>
          <w:sz w:val="28"/>
          <w:szCs w:val="28"/>
        </w:rPr>
        <w:t>PEDAGOGNING NUTQ MADANIYATI.</w:t>
      </w:r>
    </w:p>
    <w:p w:rsidR="00AA3B75" w:rsidRPr="00AA3B75" w:rsidRDefault="00AA3B75" w:rsidP="00AA3B75">
      <w:pPr>
        <w:spacing w:after="0" w:line="276" w:lineRule="auto"/>
        <w:rPr>
          <w:rStyle w:val="word"/>
          <w:rFonts w:ascii="Times New Roman" w:hAnsi="Times New Roman" w:cs="Times New Roman"/>
          <w:sz w:val="28"/>
          <w:szCs w:val="28"/>
        </w:rPr>
      </w:pPr>
      <w:r w:rsidRPr="00AA3B75">
        <w:rPr>
          <w:rStyle w:val="word"/>
          <w:rFonts w:ascii="Times New Roman" w:hAnsi="Times New Roman" w:cs="Times New Roman"/>
          <w:b/>
          <w:bCs/>
          <w:sz w:val="28"/>
          <w:szCs w:val="28"/>
        </w:rPr>
        <w:t>Saidov</w:t>
      </w:r>
      <w:r w:rsidRPr="00AA3B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b/>
          <w:bCs/>
          <w:sz w:val="28"/>
          <w:szCs w:val="28"/>
        </w:rPr>
        <w:t>Jur’at</w:t>
      </w:r>
      <w:r w:rsidRPr="00AA3B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b/>
          <w:bCs/>
          <w:sz w:val="28"/>
          <w:szCs w:val="28"/>
        </w:rPr>
        <w:t>Sodirovich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sz w:val="28"/>
          <w:szCs w:val="28"/>
        </w:rPr>
        <w:t>-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sz w:val="28"/>
          <w:szCs w:val="28"/>
        </w:rPr>
        <w:t>A.Kodiriy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sz w:val="28"/>
          <w:szCs w:val="28"/>
        </w:rPr>
        <w:t>nomidagi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sz w:val="28"/>
          <w:szCs w:val="28"/>
        </w:rPr>
        <w:t>Jizzax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sz w:val="28"/>
          <w:szCs w:val="28"/>
        </w:rPr>
        <w:t>Davlat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sz w:val="28"/>
          <w:szCs w:val="28"/>
        </w:rPr>
        <w:t>pedagogika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sz w:val="28"/>
          <w:szCs w:val="28"/>
        </w:rPr>
        <w:t>universiteti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sz w:val="28"/>
          <w:szCs w:val="28"/>
        </w:rPr>
        <w:t>Maktabgacha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sz w:val="28"/>
          <w:szCs w:val="28"/>
        </w:rPr>
        <w:t>ta’lim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sz w:val="28"/>
          <w:szCs w:val="28"/>
        </w:rPr>
        <w:t>metodikasi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sz w:val="28"/>
          <w:szCs w:val="28"/>
        </w:rPr>
        <w:t>kafedrasi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sz w:val="28"/>
          <w:szCs w:val="28"/>
        </w:rPr>
        <w:t>o‘qituvchisi.</w:t>
      </w:r>
      <w:r w:rsidRPr="00AA3B75">
        <w:rPr>
          <w:rFonts w:ascii="Times New Roman" w:hAnsi="Times New Roman" w:cs="Times New Roman"/>
          <w:sz w:val="28"/>
          <w:szCs w:val="28"/>
        </w:rPr>
        <w:br/>
      </w:r>
      <w:r w:rsidRPr="00AA3B75">
        <w:rPr>
          <w:rStyle w:val="word"/>
          <w:rFonts w:ascii="Times New Roman" w:hAnsi="Times New Roman" w:cs="Times New Roman"/>
          <w:b/>
          <w:bCs/>
          <w:sz w:val="28"/>
          <w:szCs w:val="28"/>
        </w:rPr>
        <w:t>Jalolova</w:t>
      </w:r>
      <w:r w:rsidRPr="00AA3B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b/>
          <w:bCs/>
          <w:sz w:val="28"/>
          <w:szCs w:val="28"/>
        </w:rPr>
        <w:t>Nilufar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sz w:val="28"/>
          <w:szCs w:val="28"/>
        </w:rPr>
        <w:t>-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sz w:val="28"/>
          <w:szCs w:val="28"/>
        </w:rPr>
        <w:t>Maktabgacha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sz w:val="28"/>
          <w:szCs w:val="28"/>
        </w:rPr>
        <w:t>ta’lim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sz w:val="28"/>
          <w:szCs w:val="28"/>
        </w:rPr>
        <w:t>metodikasi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A3B75">
        <w:rPr>
          <w:rStyle w:val="word"/>
          <w:rFonts w:ascii="Times New Roman" w:hAnsi="Times New Roman" w:cs="Times New Roman"/>
          <w:sz w:val="28"/>
          <w:szCs w:val="28"/>
        </w:rPr>
        <w:t>kafedrasi</w:t>
      </w:r>
      <w:proofErr w:type="spellEnd"/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B75">
        <w:rPr>
          <w:rStyle w:val="word"/>
          <w:rFonts w:ascii="Times New Roman" w:hAnsi="Times New Roman" w:cs="Times New Roman"/>
          <w:sz w:val="28"/>
          <w:szCs w:val="28"/>
        </w:rPr>
        <w:t>1</w:t>
      </w:r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A3B75">
        <w:rPr>
          <w:rStyle w:val="word"/>
          <w:rFonts w:ascii="Times New Roman" w:hAnsi="Times New Roman" w:cs="Times New Roman"/>
          <w:sz w:val="28"/>
          <w:szCs w:val="28"/>
        </w:rPr>
        <w:t>kurs</w:t>
      </w:r>
      <w:proofErr w:type="spellEnd"/>
      <w:r w:rsidRPr="00AA3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A3B75">
        <w:rPr>
          <w:rStyle w:val="word"/>
          <w:rFonts w:ascii="Times New Roman" w:hAnsi="Times New Roman" w:cs="Times New Roman"/>
          <w:sz w:val="28"/>
          <w:szCs w:val="28"/>
        </w:rPr>
        <w:t>talabasi</w:t>
      </w:r>
      <w:bookmarkStart w:id="0" w:name="_GoBack"/>
      <w:bookmarkEnd w:id="0"/>
      <w:proofErr w:type="spellEnd"/>
    </w:p>
    <w:p w:rsidR="00CF0F51" w:rsidRPr="00AA3B75" w:rsidRDefault="00CF0F51" w:rsidP="00CF0F51">
      <w:pPr>
        <w:spacing w:after="100" w:afterAutospacing="1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CF0F51" w:rsidRPr="00AA3B75" w:rsidRDefault="00CF0F51" w:rsidP="00CF0F51">
      <w:pPr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A3B7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Abstract. </w:t>
      </w:r>
      <w:r w:rsidRPr="00AA3B75">
        <w:rPr>
          <w:rFonts w:ascii="Times New Roman" w:hAnsi="Times New Roman" w:cs="Times New Roman"/>
          <w:sz w:val="28"/>
          <w:szCs w:val="28"/>
          <w:lang w:val="uz-Cyrl-UZ"/>
        </w:rPr>
        <w:t>Culture should be at the level of a pedagogue. V dannom sluchae bolshoe znachenie imeet i golos: neokhodimo, chtoby rech pedagoga bila zvuchnoy, yasnoy, svobodnoy slov, charakternykh dlya raznykh dialectov, obladala vysokoy komunikativnoy kobnostyu.</w:t>
      </w:r>
    </w:p>
    <w:p w:rsidR="00CF0F51" w:rsidRPr="00AA3B75" w:rsidRDefault="00CF0F51" w:rsidP="00CF0F51">
      <w:pPr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A3B7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Key words: </w:t>
      </w:r>
      <w:r w:rsidRPr="00AA3B75">
        <w:rPr>
          <w:rFonts w:ascii="Times New Roman" w:hAnsi="Times New Roman" w:cs="Times New Roman"/>
          <w:sz w:val="28"/>
          <w:szCs w:val="28"/>
          <w:lang w:val="uz-Cyrl-UZ"/>
        </w:rPr>
        <w:t>pedagogue, cultural language, pedagogic interaction, communicative language.</w:t>
      </w:r>
    </w:p>
    <w:p w:rsidR="00CF0F51" w:rsidRPr="00AA3B75" w:rsidRDefault="00CF0F51" w:rsidP="00CF0F51">
      <w:pPr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A3B7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</w:t>
      </w:r>
      <w:proofErr w:type="spellStart"/>
      <w:r w:rsidRPr="00AA3B75">
        <w:rPr>
          <w:rFonts w:ascii="Times New Roman" w:hAnsi="Times New Roman" w:cs="Times New Roman"/>
          <w:b/>
          <w:bCs/>
          <w:sz w:val="28"/>
          <w:szCs w:val="28"/>
        </w:rPr>
        <w:t>ннотация</w:t>
      </w:r>
      <w:proofErr w:type="spellEnd"/>
      <w:r w:rsidRPr="00AA3B7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Pr="00AA3B75">
        <w:rPr>
          <w:rFonts w:ascii="Times New Roman" w:hAnsi="Times New Roman" w:cs="Times New Roman"/>
          <w:sz w:val="28"/>
          <w:szCs w:val="28"/>
          <w:lang w:val="uz-Cyrl-UZ"/>
        </w:rPr>
        <w:t xml:space="preserve"> Культура речи должна быть у педагога на высоком уровне. В данном случае большое значение имеет и голос: необходимо, чтобы речь педагога была звучной, ясной, свободной от слов, характерных для разных диалектов, обладала высокой коммуникативной способностью.</w:t>
      </w:r>
    </w:p>
    <w:p w:rsidR="00CF0F51" w:rsidRPr="00AA3B75" w:rsidRDefault="00CF0F51" w:rsidP="00CF0F51">
      <w:pPr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A3B7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Ключевые слова:</w:t>
      </w:r>
      <w:r w:rsidRPr="00AA3B75">
        <w:rPr>
          <w:rFonts w:ascii="Times New Roman" w:hAnsi="Times New Roman" w:cs="Times New Roman"/>
          <w:sz w:val="28"/>
          <w:szCs w:val="28"/>
          <w:lang w:val="uz-Cyrl-UZ"/>
        </w:rPr>
        <w:t xml:space="preserve"> педагог, культура речи, педагогическое взаимодействие, коммуникативная речь.</w:t>
      </w:r>
    </w:p>
    <w:p w:rsidR="00CF0F51" w:rsidRPr="00AA3B75" w:rsidRDefault="00CF0F51" w:rsidP="00CF0F51">
      <w:pPr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b/>
          <w:bCs/>
          <w:sz w:val="28"/>
          <w:szCs w:val="28"/>
        </w:rPr>
        <w:t>Annotatsiya</w:t>
      </w:r>
      <w:proofErr w:type="spellEnd"/>
      <w:r w:rsidRPr="00AA3B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Nutq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madaniyati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pedagogda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yuksak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darajada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bo'lishi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kerak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Bunda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ovoz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ham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yuqori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ahamiyatga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</w:rPr>
        <w:t>ega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Pedagogning</w:t>
      </w:r>
      <w:proofErr w:type="spellEnd"/>
      <w:proofErr w:type="gram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nutqi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jarangdor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aniq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turli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shevaga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xos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so'zlardan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holi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bo'lishi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komunikativ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qobiliyati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yuqori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bo'lishi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zarurdir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dunyoda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qaysi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kasibni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egallashidan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qatiynazar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nutq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madaniyatini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mukammal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darajada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egallab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borishi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zarur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hisoblanadi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F51" w:rsidRPr="00AA3B75" w:rsidRDefault="00CF0F51" w:rsidP="00CF0F51">
      <w:pPr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B75">
        <w:rPr>
          <w:rFonts w:ascii="Times New Roman" w:hAnsi="Times New Roman" w:cs="Times New Roman"/>
          <w:b/>
          <w:bCs/>
          <w:sz w:val="28"/>
          <w:szCs w:val="28"/>
        </w:rPr>
        <w:t>Kalit</w:t>
      </w:r>
      <w:proofErr w:type="spellEnd"/>
      <w:r w:rsidRPr="00AA3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b/>
          <w:bCs/>
          <w:sz w:val="28"/>
          <w:szCs w:val="28"/>
        </w:rPr>
        <w:t>so'zlar</w:t>
      </w:r>
      <w:proofErr w:type="spellEnd"/>
      <w:r w:rsidRPr="00AA3B7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</w:rPr>
        <w:t>pedagog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nutq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madaniyati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pedagogik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o'zaro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ta'sir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komunikativ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</w:rPr>
        <w:t>nutq</w:t>
      </w:r>
      <w:proofErr w:type="spellEnd"/>
      <w:r w:rsidRPr="00AA3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F51" w:rsidRPr="00AA3B75" w:rsidRDefault="00CF0F51" w:rsidP="00CF0F51">
      <w:pPr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madaniyati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jamiyat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madaniy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ma’rifiy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taraqqiyotining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millat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ma'naviy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kamolotining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belgisidir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Haqiqiy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ma’nodagi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madaniy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shaxs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umummadaniy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saviyasini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favqulodda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unsurlaridan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biridir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Bugungi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kunda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madaniyati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masalalari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pedagogning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madaniyat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mahorati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farzandlarimizning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madaniy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ko'nikmalari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malakalarini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jarayoning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bosqichlarida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madaniy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muammolarini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yetarli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darajada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nazarda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tutish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qachongidan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dolzarbdir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Dunyoda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tuman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kasblar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biridan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turfa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hunarlar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birida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o'ziga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qurollaridan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dehqonlarning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quroli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ketmon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Duradgorniki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tesha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tikuvchiniki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ignadir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Dehqon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ketmoni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taqir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yerga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betakror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bog'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lastRenderedPageBreak/>
        <w:t>barpo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go'zallik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yaratadi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tajriba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mahorati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yetarli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bo'lmasa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yerning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umriga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zomin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bo'ladi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Faoliyatining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quroli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til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kasblar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borki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boshida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pedagoglik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turadi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Pedagogik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muloqot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o'qituvchi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o'rtasidagi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o'zaro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munosabatlarning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shakillaridan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biridir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jarayoni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tartibga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solinadi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ammo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muloqot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ko'pincha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to'g'ridan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to'g'ri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yuzma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yuz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sodir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bo'lganligi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sababli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u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pedagogik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o'zaro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ta'sir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ishtirokchilari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shaxsiy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ahamiyatga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pedagogning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og'zaki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nutqiga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qator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talablar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asosiysi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albatta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savodxonlikdir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 Biz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buni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ma'noda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xatolarning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yo'qligi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parazit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so'zlar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“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vaziyatni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batafsil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tushuntirishni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talab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qilmaganda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qisqacha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gapirish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qobiliyati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hisoblaymiz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Biroq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og'zaki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yagona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xususiyati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ekspressiv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qobiliyatiga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bo'lishi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ko'p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jihatdan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pedagog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ishining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samaradorligini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belgilaydi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Mashhur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olimi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M.</w:t>
      </w:r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V.Lomonosov</w:t>
      </w:r>
      <w:proofErr w:type="spellEnd"/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o'zining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Notiqlik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bo'yicha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qisqacha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qo'llanma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sida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notiq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bo'lish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avvalo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qobiliyat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zarurligini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qobiliyat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ruhiy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turlarga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bo'linishini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aytib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o'tgan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Olim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qobiliyat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deganda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baland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yoqimli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ovoz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uzun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nafas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baquvvat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ko'krak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sog'lom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tana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kelishgan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qomatni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nazarda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tutadi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. Yana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olimlarimizdan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yunon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shoiri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Kvint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Ennius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yozishicha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o'qituvchi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sarson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sargardon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shaxsni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o'z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yo'liga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yetaklovchi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insondir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Ko'ngli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go'zal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farzandlar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tarbiyalashni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o'z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oldiga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maqsad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qilob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qo'ygan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o'qituvchining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o'zi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insonga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bo'lishi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asrab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avaylashi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birovning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ruhiy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holatini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his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qilishi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anglashi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lozimdir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O'qituvchining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o'quvchilarga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muhabbati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pedagogik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sohasiga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kelgan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tayyor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tuyg'u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Bu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hushyor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mashaqqatli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hayajonli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Bu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nafaqat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texnalogik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ko'nikmalar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egallash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o'z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shaxsiyatini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Pedagogik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muloqot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o'qituvchining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o'quvchilar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sinfda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tashqarida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qulay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psixologik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muhit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yaratishga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professional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muloqoti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Noto'g'ri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pedagogik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muloqot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qo'rquv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noaniqlik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e'tibor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xotira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ishlashining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zaiflashishi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dinamikasining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buzilishi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natijada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maktab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o'quvchilarining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stereotipik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bayonotlarining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paydo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bo'lishiga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ularda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fikrlash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istagi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qobiliyati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pasayadi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Pedagog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nutqining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to'g'rilik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aniqlik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moslik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leksik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boylik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ifodalilik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tozalik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kommunikativ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sifatlari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o'qituvchi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nutqining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madaniyatini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belgilaydi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Maqsadga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muvofiq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pedagogik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o'zining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mantiqiyligi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ishonchliligi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kuzatuvchanligi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xarakterlanadi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Pedagog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nutqining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o'ziga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xosligi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bilimni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o'quvchilar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qilinishi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esda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qolishi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o'rtasida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to'g'ridan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to'g'ri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Xulosa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shuni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aytish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mumkinki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jonli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tovush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unsurlarini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to'g'ri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voqealashtirish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ko'nikma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malakalarining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jami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texnikasidir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Kasbiga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sadoqatli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pedagog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o'z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o'quvchisi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ko'z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o'ngida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qusursiz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bilimli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qadrli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ustoz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ko'rinishida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ko'rinadi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Uni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saqlab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qolish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pedagogning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o'ziga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bog'liq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Pedagog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doim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o'z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ishlashi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yangiliklardan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xabardor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bo'lishi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maqsadga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lastRenderedPageBreak/>
        <w:t>muvofiqdir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Pedagogning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ovozi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talaffuzi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umuman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tirik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hamisha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o'quvchilar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o'ziga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namuna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vazifasini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bajaradi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CF0F51" w:rsidRPr="00AA3B75" w:rsidRDefault="00CF0F51" w:rsidP="00CF0F51">
      <w:pPr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Foydalanilgan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adabiyotlar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ro'yxati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F0F51" w:rsidRPr="00AA3B75" w:rsidRDefault="00CF0F51" w:rsidP="00CF0F51">
      <w:pPr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Bekmirzayev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N.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Notiqlik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san'ati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asoslari.T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asr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.208.-200b. 2.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Mahmudov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N.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O'qituvchi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madaniyati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F0F51" w:rsidRPr="00AA3B75" w:rsidRDefault="00CF0F51" w:rsidP="00CF0F51">
      <w:pPr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Mo'ydinov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Q. “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Notiqlik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sanati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madaniyati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nomli</w:t>
      </w:r>
      <w:proofErr w:type="spellEnd"/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maqolasi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F0F51" w:rsidRPr="00AA3B75" w:rsidRDefault="00CF0F51" w:rsidP="00CF0F51">
      <w:pPr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madaniyatini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shakillantirish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masalalari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Toshkent “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Sharq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“1999.256-b. </w:t>
      </w:r>
    </w:p>
    <w:p w:rsidR="00CF0F51" w:rsidRPr="00AA3B75" w:rsidRDefault="00CF0F51" w:rsidP="00CF0F51">
      <w:pPr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5. T.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Qudratov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madaniyati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AA3B75">
        <w:rPr>
          <w:rFonts w:ascii="Times New Roman" w:hAnsi="Times New Roman" w:cs="Times New Roman"/>
          <w:sz w:val="28"/>
          <w:szCs w:val="28"/>
          <w:lang w:val="en-US"/>
        </w:rPr>
        <w:t>T .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O’qituvchi</w:t>
      </w:r>
      <w:proofErr w:type="spellEnd"/>
      <w:proofErr w:type="gram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.1993</w:t>
      </w:r>
      <w:r w:rsidRPr="00AA3B75">
        <w:rPr>
          <w:rFonts w:ascii="Times New Roman" w:hAnsi="Times New Roman" w:cs="Times New Roman"/>
          <w:sz w:val="28"/>
          <w:szCs w:val="28"/>
          <w:lang w:val="en-US"/>
        </w:rPr>
        <w:t>y.</w:t>
      </w:r>
    </w:p>
    <w:p w:rsidR="00A235C5" w:rsidRPr="00AA3B75" w:rsidRDefault="00CF0F51" w:rsidP="00CF0F51">
      <w:pPr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Kaykovus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Qobusnoma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. T. </w:t>
      </w:r>
      <w:proofErr w:type="spellStart"/>
      <w:r w:rsidRPr="00AA3B75">
        <w:rPr>
          <w:rFonts w:ascii="Times New Roman" w:hAnsi="Times New Roman" w:cs="Times New Roman"/>
          <w:sz w:val="28"/>
          <w:szCs w:val="28"/>
          <w:lang w:val="en-US"/>
        </w:rPr>
        <w:t>Istiqlol</w:t>
      </w:r>
      <w:proofErr w:type="spellEnd"/>
      <w:r w:rsidRPr="00AA3B75">
        <w:rPr>
          <w:rFonts w:ascii="Times New Roman" w:hAnsi="Times New Roman" w:cs="Times New Roman"/>
          <w:sz w:val="28"/>
          <w:szCs w:val="28"/>
          <w:lang w:val="en-US"/>
        </w:rPr>
        <w:t xml:space="preserve"> 1994</w:t>
      </w:r>
      <w:r w:rsidRPr="00AA3B75">
        <w:rPr>
          <w:rFonts w:ascii="Times New Roman" w:hAnsi="Times New Roman" w:cs="Times New Roman"/>
          <w:sz w:val="28"/>
          <w:szCs w:val="28"/>
          <w:lang w:val="en-US"/>
        </w:rPr>
        <w:t>y.</w:t>
      </w:r>
    </w:p>
    <w:p w:rsidR="00CF0F51" w:rsidRPr="00AA3B75" w:rsidRDefault="00CF0F51" w:rsidP="00CF0F5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>7.</w:t>
      </w:r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>П.Юсупова “</w:t>
      </w:r>
      <w:proofErr w:type="spellStart"/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>Мактабгача</w:t>
      </w:r>
      <w:proofErr w:type="spellEnd"/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>тарбия</w:t>
      </w:r>
      <w:proofErr w:type="spellEnd"/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 xml:space="preserve">  </w:t>
      </w:r>
      <w:proofErr w:type="spellStart"/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>педагогикаси</w:t>
      </w:r>
      <w:proofErr w:type="spellEnd"/>
      <w:proofErr w:type="gramEnd"/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 xml:space="preserve">”. </w:t>
      </w:r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>Ў</w:t>
      </w:r>
      <w:proofErr w:type="spellStart"/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>қув</w:t>
      </w:r>
      <w:proofErr w:type="spellEnd"/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 xml:space="preserve"> </w:t>
      </w:r>
      <w:proofErr w:type="spellStart"/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>қўлланма</w:t>
      </w:r>
      <w:proofErr w:type="spellEnd"/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>.</w:t>
      </w:r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 xml:space="preserve"> Т</w:t>
      </w:r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>.</w:t>
      </w:r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 xml:space="preserve"> – “</w:t>
      </w:r>
      <w:proofErr w:type="spellStart"/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>Ўқитувчи</w:t>
      </w:r>
      <w:proofErr w:type="spellEnd"/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>”- 1993й</w:t>
      </w:r>
      <w:r w:rsidRPr="00AA3B75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>.</w:t>
      </w:r>
    </w:p>
    <w:p w:rsidR="00CF0F51" w:rsidRPr="00AA3B75" w:rsidRDefault="00AA3B75" w:rsidP="00CF0F51">
      <w:pPr>
        <w:rPr>
          <w:rFonts w:ascii="Times New Roman" w:hAnsi="Times New Roman" w:cs="Times New Roman"/>
          <w:sz w:val="28"/>
          <w:szCs w:val="28"/>
        </w:rPr>
      </w:pPr>
      <w:r w:rsidRPr="00AA3B75">
        <w:rPr>
          <w:rFonts w:ascii="Times New Roman" w:hAnsi="Times New Roman" w:cs="Times New Roman"/>
          <w:sz w:val="28"/>
          <w:szCs w:val="28"/>
          <w:lang w:val="uz-Latn-UZ"/>
        </w:rPr>
        <w:t>8</w:t>
      </w:r>
      <w:r w:rsidR="00CF0F51" w:rsidRPr="00AA3B75">
        <w:rPr>
          <w:rFonts w:ascii="Times New Roman" w:hAnsi="Times New Roman" w:cs="Times New Roman"/>
          <w:sz w:val="28"/>
          <w:szCs w:val="28"/>
          <w:lang w:val="uz-Latn-UZ"/>
        </w:rPr>
        <w:t>.</w:t>
      </w:r>
      <w:r w:rsidR="00CF0F51" w:rsidRPr="00AA3B75">
        <w:rPr>
          <w:rFonts w:ascii="Times New Roman" w:hAnsi="Times New Roman" w:cs="Times New Roman"/>
          <w:sz w:val="28"/>
          <w:szCs w:val="28"/>
        </w:rPr>
        <w:t xml:space="preserve">  Хасанова, Г. И. Қ. (2021). </w:t>
      </w:r>
      <w:proofErr w:type="spellStart"/>
      <w:r w:rsidR="00CF0F51" w:rsidRPr="00AA3B75">
        <w:rPr>
          <w:rFonts w:ascii="Times New Roman" w:hAnsi="Times New Roman" w:cs="Times New Roman"/>
          <w:sz w:val="28"/>
          <w:szCs w:val="28"/>
        </w:rPr>
        <w:t>Болага</w:t>
      </w:r>
      <w:proofErr w:type="spellEnd"/>
      <w:r w:rsidR="00CF0F51"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F51" w:rsidRPr="00AA3B75">
        <w:rPr>
          <w:rFonts w:ascii="Times New Roman" w:hAnsi="Times New Roman" w:cs="Times New Roman"/>
          <w:sz w:val="28"/>
          <w:szCs w:val="28"/>
        </w:rPr>
        <w:t>йўналтирилган</w:t>
      </w:r>
      <w:proofErr w:type="spellEnd"/>
      <w:r w:rsidR="00CF0F51"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F51" w:rsidRPr="00AA3B75">
        <w:rPr>
          <w:rFonts w:ascii="Times New Roman" w:hAnsi="Times New Roman" w:cs="Times New Roman"/>
          <w:sz w:val="28"/>
          <w:szCs w:val="28"/>
        </w:rPr>
        <w:t>таълимни</w:t>
      </w:r>
      <w:proofErr w:type="spellEnd"/>
      <w:r w:rsidR="00CF0F51"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F51" w:rsidRPr="00AA3B75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="00CF0F51"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F51" w:rsidRPr="00AA3B75">
        <w:rPr>
          <w:rFonts w:ascii="Times New Roman" w:hAnsi="Times New Roman" w:cs="Times New Roman"/>
          <w:sz w:val="28"/>
          <w:szCs w:val="28"/>
        </w:rPr>
        <w:t>оширишда</w:t>
      </w:r>
      <w:proofErr w:type="spellEnd"/>
      <w:r w:rsidR="00CF0F51"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F51" w:rsidRPr="00AA3B75">
        <w:rPr>
          <w:rFonts w:ascii="Times New Roman" w:hAnsi="Times New Roman" w:cs="Times New Roman"/>
          <w:sz w:val="28"/>
          <w:szCs w:val="28"/>
        </w:rPr>
        <w:t>тарбиячининг</w:t>
      </w:r>
      <w:proofErr w:type="spellEnd"/>
      <w:r w:rsidR="00CF0F51"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F51" w:rsidRPr="00AA3B75">
        <w:rPr>
          <w:rFonts w:ascii="Times New Roman" w:hAnsi="Times New Roman" w:cs="Times New Roman"/>
          <w:sz w:val="28"/>
          <w:szCs w:val="28"/>
        </w:rPr>
        <w:t>касбий</w:t>
      </w:r>
      <w:proofErr w:type="spellEnd"/>
      <w:r w:rsidR="00CF0F51" w:rsidRPr="00AA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F51" w:rsidRPr="00AA3B75">
        <w:rPr>
          <w:rFonts w:ascii="Times New Roman" w:hAnsi="Times New Roman" w:cs="Times New Roman"/>
          <w:sz w:val="28"/>
          <w:szCs w:val="28"/>
        </w:rPr>
        <w:t>компетентсиясининг</w:t>
      </w:r>
      <w:proofErr w:type="spellEnd"/>
      <w:r w:rsidR="00CF0F51" w:rsidRPr="00AA3B75">
        <w:rPr>
          <w:rFonts w:ascii="Times New Roman" w:hAnsi="Times New Roman" w:cs="Times New Roman"/>
          <w:sz w:val="28"/>
          <w:szCs w:val="28"/>
        </w:rPr>
        <w:t xml:space="preserve"> а</w:t>
      </w:r>
      <w:r w:rsidR="00CF0F51" w:rsidRPr="00AA3B75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CF0F51" w:rsidRPr="00AA3B75">
        <w:rPr>
          <w:rFonts w:ascii="Times New Roman" w:hAnsi="Times New Roman" w:cs="Times New Roman"/>
          <w:sz w:val="28"/>
          <w:szCs w:val="28"/>
        </w:rPr>
        <w:t>амияти</w:t>
      </w:r>
      <w:proofErr w:type="spellEnd"/>
      <w:r w:rsidR="00CF0F51" w:rsidRPr="00AA3B75">
        <w:rPr>
          <w:rFonts w:ascii="Times New Roman" w:hAnsi="Times New Roman" w:cs="Times New Roman"/>
          <w:sz w:val="28"/>
          <w:szCs w:val="28"/>
        </w:rPr>
        <w:t xml:space="preserve">. </w:t>
      </w:r>
      <w:r w:rsidR="00CF0F51" w:rsidRPr="00AA3B75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="00CF0F51" w:rsidRPr="00AA3B75">
        <w:rPr>
          <w:rFonts w:ascii="Times New Roman" w:hAnsi="Times New Roman" w:cs="Times New Roman"/>
          <w:sz w:val="28"/>
          <w:szCs w:val="28"/>
        </w:rPr>
        <w:t xml:space="preserve"> </w:t>
      </w:r>
      <w:r w:rsidR="00CF0F51" w:rsidRPr="00AA3B75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CF0F51" w:rsidRPr="00AA3B75">
        <w:rPr>
          <w:rFonts w:ascii="Times New Roman" w:hAnsi="Times New Roman" w:cs="Times New Roman"/>
          <w:sz w:val="28"/>
          <w:szCs w:val="28"/>
        </w:rPr>
        <w:t xml:space="preserve"> </w:t>
      </w:r>
      <w:r w:rsidR="00CF0F51" w:rsidRPr="00AA3B7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CF0F51" w:rsidRPr="00AA3B75">
        <w:rPr>
          <w:rFonts w:ascii="Times New Roman" w:hAnsi="Times New Roman" w:cs="Times New Roman"/>
          <w:sz w:val="28"/>
          <w:szCs w:val="28"/>
        </w:rPr>
        <w:t xml:space="preserve"> </w:t>
      </w:r>
      <w:r w:rsidR="00CF0F51" w:rsidRPr="00AA3B75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="00CF0F51" w:rsidRPr="00AA3B75">
        <w:rPr>
          <w:rFonts w:ascii="Times New Roman" w:hAnsi="Times New Roman" w:cs="Times New Roman"/>
          <w:sz w:val="28"/>
          <w:szCs w:val="28"/>
        </w:rPr>
        <w:t xml:space="preserve"> </w:t>
      </w:r>
      <w:r w:rsidR="00CF0F51" w:rsidRPr="00AA3B75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="00CF0F51" w:rsidRPr="00AA3B75">
        <w:rPr>
          <w:rFonts w:ascii="Times New Roman" w:hAnsi="Times New Roman" w:cs="Times New Roman"/>
          <w:sz w:val="28"/>
          <w:szCs w:val="28"/>
        </w:rPr>
        <w:t>, 2(9), 1051-1056.</w:t>
      </w:r>
    </w:p>
    <w:p w:rsidR="00CF0F51" w:rsidRPr="00AA3B75" w:rsidRDefault="00AA3B75" w:rsidP="00CF0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A3B75">
        <w:rPr>
          <w:rFonts w:ascii="Times New Roman" w:hAnsi="Times New Roman" w:cs="Times New Roman"/>
          <w:sz w:val="28"/>
          <w:szCs w:val="28"/>
          <w:lang w:val="uz-Latn-UZ"/>
        </w:rPr>
        <w:t>9</w:t>
      </w:r>
      <w:r w:rsidR="00CF0F51" w:rsidRPr="00AA3B75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  <w:hyperlink r:id="rId5" w:history="1">
        <w:proofErr w:type="spellStart"/>
        <w:r w:rsidR="00CF0F51"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Oila</w:t>
        </w:r>
        <w:proofErr w:type="spellEnd"/>
        <w:r w:rsidR="00CF0F51"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 xml:space="preserve"> </w:t>
        </w:r>
        <w:proofErr w:type="spellStart"/>
        <w:r w:rsidR="00CF0F51"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muhitida</w:t>
        </w:r>
        <w:proofErr w:type="spellEnd"/>
        <w:r w:rsidR="00CF0F51"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 xml:space="preserve"> </w:t>
        </w:r>
        <w:proofErr w:type="spellStart"/>
        <w:r w:rsidR="00CF0F51"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farzand</w:t>
        </w:r>
        <w:proofErr w:type="spellEnd"/>
        <w:r w:rsidR="00CF0F51"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 xml:space="preserve"> </w:t>
        </w:r>
        <w:proofErr w:type="spellStart"/>
        <w:r w:rsidR="00CF0F51"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va</w:t>
        </w:r>
        <w:proofErr w:type="spellEnd"/>
        <w:r w:rsidR="00CF0F51"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 xml:space="preserve"> </w:t>
        </w:r>
        <w:proofErr w:type="spellStart"/>
        <w:r w:rsidR="00CF0F51"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uning</w:t>
        </w:r>
        <w:proofErr w:type="spellEnd"/>
        <w:r w:rsidR="00CF0F51"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 xml:space="preserve"> </w:t>
        </w:r>
        <w:proofErr w:type="spellStart"/>
        <w:r w:rsidR="00CF0F51"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tarbiyasi</w:t>
        </w:r>
        <w:proofErr w:type="spellEnd"/>
      </w:hyperlink>
    </w:p>
    <w:p w:rsidR="00CF0F51" w:rsidRPr="00AA3B75" w:rsidRDefault="00CF0F51" w:rsidP="00CF0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B75">
        <w:rPr>
          <w:rFonts w:ascii="Times New Roman" w:eastAsia="Times New Roman" w:hAnsi="Times New Roman" w:cs="Times New Roman"/>
          <w:sz w:val="28"/>
          <w:szCs w:val="28"/>
        </w:rPr>
        <w:t xml:space="preserve">X </w:t>
      </w:r>
      <w:proofErr w:type="spellStart"/>
      <w:r w:rsidRPr="00AA3B75">
        <w:rPr>
          <w:rFonts w:ascii="Times New Roman" w:eastAsia="Times New Roman" w:hAnsi="Times New Roman" w:cs="Times New Roman"/>
          <w:sz w:val="28"/>
          <w:szCs w:val="28"/>
        </w:rPr>
        <w:t>Rahmonqulova</w:t>
      </w:r>
      <w:proofErr w:type="spellEnd"/>
      <w:r w:rsidRPr="00AA3B75">
        <w:rPr>
          <w:rFonts w:ascii="Times New Roman" w:eastAsia="Times New Roman" w:hAnsi="Times New Roman" w:cs="Times New Roman"/>
          <w:sz w:val="28"/>
          <w:szCs w:val="28"/>
        </w:rPr>
        <w:t> - Архив Научных Публикаций JSPI, 2020</w:t>
      </w:r>
    </w:p>
    <w:p w:rsidR="00CF0F51" w:rsidRPr="00AA3B75" w:rsidRDefault="00CF0F51" w:rsidP="00CF0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Похожие статьи</w:t>
        </w:r>
      </w:hyperlink>
    </w:p>
    <w:p w:rsidR="00CF0F51" w:rsidRPr="00AA3B75" w:rsidRDefault="00CF0F51" w:rsidP="00CF0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75">
        <w:rPr>
          <w:rFonts w:ascii="Times New Roman" w:hAnsi="Times New Roman" w:cs="Times New Roman"/>
          <w:sz w:val="28"/>
          <w:szCs w:val="28"/>
          <w:lang w:val="uz-Latn-UZ"/>
        </w:rPr>
        <w:t>1</w:t>
      </w:r>
      <w:r w:rsidR="00AA3B75" w:rsidRPr="00AA3B75">
        <w:rPr>
          <w:rFonts w:ascii="Times New Roman" w:hAnsi="Times New Roman" w:cs="Times New Roman"/>
          <w:sz w:val="28"/>
          <w:szCs w:val="28"/>
          <w:lang w:val="uz-Latn-UZ"/>
        </w:rPr>
        <w:t>0</w:t>
      </w:r>
      <w:r w:rsidRPr="00AA3B75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  <w:hyperlink r:id="rId7" w:history="1"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Xalq</w:t>
        </w:r>
        <w:proofErr w:type="spellEnd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</w:t>
        </w:r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og</w:t>
        </w:r>
        <w:proofErr w:type="spellEnd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’</w:t>
        </w:r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zaki</w:t>
        </w:r>
        <w:proofErr w:type="spellEnd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</w:t>
        </w:r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ijodi</w:t>
        </w:r>
        <w:proofErr w:type="spellEnd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</w:t>
        </w:r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asosida</w:t>
        </w:r>
        <w:proofErr w:type="spellEnd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</w:t>
        </w:r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</w:t>
        </w:r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’</w:t>
        </w:r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quvchilarni</w:t>
        </w:r>
        <w:proofErr w:type="spellEnd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</w:t>
        </w:r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</w:t>
        </w:r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’</w:t>
        </w:r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naviy</w:t>
        </w:r>
        <w:proofErr w:type="spellEnd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axloqiy</w:t>
        </w:r>
        <w:proofErr w:type="spellEnd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</w:t>
        </w:r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tarbiyalash</w:t>
        </w:r>
        <w:proofErr w:type="spellEnd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: </w:t>
        </w:r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xalq</w:t>
        </w:r>
        <w:proofErr w:type="spellEnd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</w:t>
        </w:r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og</w:t>
        </w:r>
        <w:proofErr w:type="spellEnd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’</w:t>
        </w:r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zaki</w:t>
        </w:r>
        <w:proofErr w:type="spellEnd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</w:t>
        </w:r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ijodi</w:t>
        </w:r>
        <w:proofErr w:type="spellEnd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</w:t>
        </w:r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asosida</w:t>
        </w:r>
        <w:proofErr w:type="spellEnd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</w:t>
        </w:r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</w:t>
        </w:r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’</w:t>
        </w:r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quvchilarni</w:t>
        </w:r>
        <w:proofErr w:type="spellEnd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</w:t>
        </w:r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</w:t>
        </w:r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’</w:t>
        </w:r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naviy</w:t>
        </w:r>
        <w:proofErr w:type="spellEnd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axloqiy</w:t>
        </w:r>
        <w:proofErr w:type="spellEnd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</w:t>
        </w:r>
        <w:proofErr w:type="spellStart"/>
        <w:r w:rsidRPr="00AA3B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tarbiyalash</w:t>
        </w:r>
        <w:proofErr w:type="spellEnd"/>
      </w:hyperlink>
    </w:p>
    <w:sectPr w:rsidR="00CF0F51" w:rsidRPr="00AA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07CE9"/>
    <w:multiLevelType w:val="hybridMultilevel"/>
    <w:tmpl w:val="A874FBBE"/>
    <w:lvl w:ilvl="0" w:tplc="957AEF4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C1C56"/>
    <w:multiLevelType w:val="hybridMultilevel"/>
    <w:tmpl w:val="ED706646"/>
    <w:lvl w:ilvl="0" w:tplc="B1303216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2420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E4B5F"/>
    <w:multiLevelType w:val="hybridMultilevel"/>
    <w:tmpl w:val="A6EC2872"/>
    <w:lvl w:ilvl="0" w:tplc="942E525A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51"/>
    <w:rsid w:val="00A235C5"/>
    <w:rsid w:val="00AA3B75"/>
    <w:rsid w:val="00C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6AB8"/>
  <w15:chartTrackingRefBased/>
  <w15:docId w15:val="{70F6C78B-CFC0-475E-9992-B31BE14B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F51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F0F51"/>
    <w:rPr>
      <w:color w:val="0000FF"/>
      <w:u w:val="single"/>
    </w:rPr>
  </w:style>
  <w:style w:type="character" w:customStyle="1" w:styleId="word">
    <w:name w:val="word"/>
    <w:basedOn w:val="a0"/>
    <w:rsid w:val="00AA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scholar?oi=bibs&amp;cluster=7880571518796040744&amp;btnI=1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scholar?oi=bibs&amp;hl=ru&amp;q=related:_pEvrZzmyvYJ:scholar.google.com/" TargetMode="External"/><Relationship Id="rId5" Type="http://schemas.openxmlformats.org/officeDocument/2006/relationships/hyperlink" Target="https://scholar.google.com/scholar?oi=bibs&amp;cluster=17783279639220687358&amp;btnI=1&amp;hl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2023-03-28T08:01:00Z</dcterms:created>
  <dcterms:modified xsi:type="dcterms:W3CDTF">2023-03-28T08:15:00Z</dcterms:modified>
</cp:coreProperties>
</file>